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4B3A" w14:textId="64FF411E" w:rsidR="003B6A2B" w:rsidRDefault="003B6A2B"/>
    <w:p w14:paraId="4C0EEDF9" w14:textId="77777777" w:rsidR="003B6A2B" w:rsidRDefault="003B6A2B"/>
    <w:p w14:paraId="00387586" w14:textId="77777777" w:rsidR="003B6A2B" w:rsidRDefault="003B6A2B"/>
    <w:p w14:paraId="79D90FC5" w14:textId="77777777" w:rsidR="003B6A2B" w:rsidRDefault="003B6A2B"/>
    <w:p w14:paraId="22A6FA13" w14:textId="11014C4E" w:rsidR="00064408" w:rsidRDefault="003B6A2B">
      <w:r>
        <w:t xml:space="preserve">Dr. Jennifer Laurette Pierre-Louis, widely known as </w:t>
      </w:r>
      <w:r>
        <w:rPr>
          <w:rStyle w:val="Strong"/>
        </w:rPr>
        <w:t>Dr. Laurette</w:t>
      </w:r>
      <w:r>
        <w:t>, is an Emergency Medicine resident physician, wellness entrepreneur, and digital creator. She uses her platform to make complex medical topics—like Eosinophilic Esophagitis—accessible and relatable, while also sharing her journey as a physician-in-training and advocate for authentic wellness. Through her work in medicine and content creation, she bridges the gap between healthcare and everyday life, empowering communities with knowledge, balance, and hope.</w:t>
      </w:r>
    </w:p>
    <w:sectPr w:rsidR="0006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2B"/>
    <w:rsid w:val="00064408"/>
    <w:rsid w:val="003B6A2B"/>
    <w:rsid w:val="00606D91"/>
    <w:rsid w:val="0088213C"/>
    <w:rsid w:val="00EF4505"/>
    <w:rsid w:val="00F6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E53CC0"/>
  <w15:chartTrackingRefBased/>
  <w15:docId w15:val="{72634199-4F71-3845-8665-EA40B5EE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A2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6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3772C246E8447A2E23E617E18C969" ma:contentTypeVersion="12" ma:contentTypeDescription="Create a new document." ma:contentTypeScope="" ma:versionID="18506cccec0d3f10ab5dec73dd52a119">
  <xsd:schema xmlns:xsd="http://www.w3.org/2001/XMLSchema" xmlns:xs="http://www.w3.org/2001/XMLSchema" xmlns:p="http://schemas.microsoft.com/office/2006/metadata/properties" xmlns:ns2="6a3acfcd-34c1-4b36-94a4-1a670eb5768c" xmlns:ns3="4b679562-9811-48c5-83ce-ad64f775c8e3" targetNamespace="http://schemas.microsoft.com/office/2006/metadata/properties" ma:root="true" ma:fieldsID="ef7925d70cecd069161ea8f1a9817cc3" ns2:_="" ns3:_="">
    <xsd:import namespace="6a3acfcd-34c1-4b36-94a4-1a670eb5768c"/>
    <xsd:import namespace="4b679562-9811-48c5-83ce-ad64f775c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acfcd-34c1-4b36-94a4-1a670eb57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fd74f0-bdc3-4096-b61a-44a52312d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9562-9811-48c5-83ce-ad64f775c8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22a4f5-76b2-4578-a534-5b627e95907d}" ma:internalName="TaxCatchAll" ma:showField="CatchAllData" ma:web="4b679562-9811-48c5-83ce-ad64f775c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79562-9811-48c5-83ce-ad64f775c8e3" xsi:nil="true"/>
    <lcf76f155ced4ddcb4097134ff3c332f xmlns="6a3acfcd-34c1-4b36-94a4-1a670eb576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1C5633-4035-4AD7-9418-52B7EAAB2D8A}"/>
</file>

<file path=customXml/itemProps2.xml><?xml version="1.0" encoding="utf-8"?>
<ds:datastoreItem xmlns:ds="http://schemas.openxmlformats.org/officeDocument/2006/customXml" ds:itemID="{03C51B96-4E3A-4E47-B96D-CF231A55BBBE}"/>
</file>

<file path=customXml/itemProps3.xml><?xml version="1.0" encoding="utf-8"?>
<ds:datastoreItem xmlns:ds="http://schemas.openxmlformats.org/officeDocument/2006/customXml" ds:itemID="{8BE611B6-0EA3-4098-9E3B-6438F6A18B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Pierre-Louis, Jennifer</dc:creator>
  <cp:keywords/>
  <dc:description/>
  <cp:lastModifiedBy>Marissa Grossman</cp:lastModifiedBy>
  <cp:revision>2</cp:revision>
  <dcterms:created xsi:type="dcterms:W3CDTF">2025-09-02T18:37:00Z</dcterms:created>
  <dcterms:modified xsi:type="dcterms:W3CDTF">2025-09-02T18:37:00Z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0x010100C803772C246E8447A2E23E617E18C969</vt:lpwstr>
  </property>
</Properties>
</file>